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42" w:rsidRDefault="002157BB">
      <w:pPr>
        <w:pStyle w:val="Header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Nr</w:t>
      </w:r>
      <w:r w:rsidR="00567072">
        <w:rPr>
          <w:rFonts w:ascii="Arial" w:hAnsi="Arial" w:cs="Arial"/>
          <w:sz w:val="20"/>
          <w:szCs w:val="20"/>
          <w:lang w:val="ro-RO"/>
        </w:rPr>
        <w:t xml:space="preserve">. </w:t>
      </w:r>
      <w:r w:rsidR="002E41BF">
        <w:rPr>
          <w:rFonts w:ascii="Arial" w:hAnsi="Arial" w:cs="Arial"/>
          <w:sz w:val="20"/>
          <w:szCs w:val="20"/>
          <w:lang w:val="ro-RO"/>
        </w:rPr>
        <w:t>1387/</w:t>
      </w:r>
      <w:bookmarkStart w:id="0" w:name="_GoBack"/>
      <w:bookmarkEnd w:id="0"/>
      <w:r w:rsidR="001D033C">
        <w:rPr>
          <w:rFonts w:ascii="Arial" w:hAnsi="Arial" w:cs="Arial"/>
          <w:sz w:val="20"/>
          <w:szCs w:val="20"/>
          <w:lang w:val="ro-RO"/>
        </w:rPr>
        <w:t xml:space="preserve"> </w:t>
      </w:r>
      <w:r w:rsidR="002E41BF">
        <w:rPr>
          <w:rFonts w:ascii="Arial" w:hAnsi="Arial" w:cs="Arial"/>
          <w:sz w:val="20"/>
          <w:szCs w:val="20"/>
          <w:lang w:val="ro-RO"/>
        </w:rPr>
        <w:t>18</w:t>
      </w:r>
      <w:r w:rsidR="00320D8A">
        <w:rPr>
          <w:rFonts w:ascii="Arial" w:hAnsi="Arial" w:cs="Arial"/>
          <w:sz w:val="20"/>
          <w:szCs w:val="20"/>
          <w:lang w:val="ro-RO"/>
        </w:rPr>
        <w:t>.</w:t>
      </w:r>
      <w:r w:rsidR="001D033C">
        <w:rPr>
          <w:rFonts w:ascii="Arial" w:hAnsi="Arial" w:cs="Arial"/>
          <w:sz w:val="20"/>
          <w:szCs w:val="20"/>
          <w:lang w:val="ro-RO"/>
        </w:rPr>
        <w:t>03</w:t>
      </w:r>
      <w:r w:rsidR="00320D8A">
        <w:rPr>
          <w:rFonts w:ascii="Arial" w:hAnsi="Arial" w:cs="Arial"/>
          <w:sz w:val="20"/>
          <w:szCs w:val="20"/>
          <w:lang w:val="ro-RO"/>
        </w:rPr>
        <w:t>.</w:t>
      </w:r>
      <w:r w:rsidR="001D033C">
        <w:rPr>
          <w:rFonts w:ascii="Arial" w:hAnsi="Arial" w:cs="Arial"/>
          <w:sz w:val="20"/>
          <w:szCs w:val="20"/>
          <w:lang w:val="ro-RO"/>
        </w:rPr>
        <w:t>2019</w:t>
      </w:r>
    </w:p>
    <w:p w:rsidR="00AA0F42" w:rsidRDefault="00AA0F4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AA0F42" w:rsidRDefault="00AA0F42">
      <w:pPr>
        <w:jc w:val="center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:rsidR="00AA0F42" w:rsidRDefault="00982FF5">
      <w:pPr>
        <w:jc w:val="center"/>
        <w:rPr>
          <w:rFonts w:ascii="Arial" w:hAnsi="Arial" w:cs="Arial"/>
          <w:bCs/>
          <w:color w:val="000000"/>
          <w:sz w:val="20"/>
          <w:szCs w:val="20"/>
          <w:lang w:val="ro-RO"/>
        </w:rPr>
      </w:pPr>
      <w:r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INVITATIE DE PARTICIPARE LA </w:t>
      </w:r>
      <w:r w:rsidR="002157BB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ACHIZIȚIA DIRECTĂ </w:t>
      </w:r>
    </w:p>
    <w:p w:rsidR="00AA0F42" w:rsidRDefault="002157BB" w:rsidP="007C1A60">
      <w:pPr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74346F">
        <w:rPr>
          <w:rFonts w:ascii="Arial" w:hAnsi="Arial" w:cs="Arial"/>
          <w:bCs/>
          <w:color w:val="000000"/>
          <w:sz w:val="20"/>
          <w:szCs w:val="20"/>
          <w:lang w:val="ro-RO"/>
        </w:rPr>
        <w:t>organizată în vederea atribuirii contractului având ca obiect:</w:t>
      </w:r>
      <w:r w:rsidR="00982FF5" w:rsidRPr="007434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Carburanti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aferenti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implementării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proiectului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EDU@1000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Sanse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la un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viitor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mai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bun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pentru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1000 de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copii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Borsa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si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Viseu</w:t>
      </w:r>
      <w:proofErr w:type="spellEnd"/>
      <w:r w:rsidR="007C1A60" w:rsidRPr="007C1A6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C1A60" w:rsidRPr="007C1A60">
        <w:rPr>
          <w:rFonts w:ascii="Arial" w:hAnsi="Arial" w:cs="Arial"/>
          <w:sz w:val="20"/>
          <w:szCs w:val="20"/>
        </w:rPr>
        <w:t>Sus</w:t>
      </w:r>
      <w:proofErr w:type="spellEnd"/>
    </w:p>
    <w:p w:rsidR="00AA0F42" w:rsidRDefault="00AA0F4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5A30AD" w:rsidRDefault="0074346F" w:rsidP="007434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74346F">
        <w:rPr>
          <w:rFonts w:ascii="Arial" w:hAnsi="Arial" w:cs="Arial"/>
          <w:color w:val="000000"/>
          <w:sz w:val="20"/>
          <w:szCs w:val="20"/>
          <w:lang w:val="ro-RO"/>
        </w:rPr>
        <w:t xml:space="preserve">Asociatia </w:t>
      </w:r>
      <w:r w:rsidR="007C1A60">
        <w:rPr>
          <w:rFonts w:ascii="Arial" w:hAnsi="Arial" w:cs="Arial"/>
          <w:color w:val="000000"/>
          <w:sz w:val="20"/>
          <w:szCs w:val="20"/>
          <w:lang w:val="ro-RO"/>
        </w:rPr>
        <w:t>start pentru performanta</w:t>
      </w:r>
      <w:r w:rsidR="007C1A60" w:rsidRPr="0074346F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74346F">
        <w:rPr>
          <w:rFonts w:ascii="Arial" w:hAnsi="Arial" w:cs="Arial"/>
          <w:color w:val="000000"/>
          <w:sz w:val="20"/>
          <w:szCs w:val="20"/>
          <w:lang w:val="ro-RO"/>
        </w:rPr>
        <w:t>invită</w:t>
      </w:r>
      <w:r>
        <w:rPr>
          <w:rFonts w:ascii="Arial" w:hAnsi="Arial" w:cs="Arial"/>
          <w:color w:val="000000"/>
          <w:sz w:val="20"/>
          <w:szCs w:val="20"/>
          <w:lang w:val="ro-RO"/>
        </w:rPr>
        <w:t xml:space="preserve"> operatorii economici interesati</w:t>
      </w:r>
      <w:r w:rsidRPr="0074346F">
        <w:rPr>
          <w:rFonts w:ascii="Arial" w:hAnsi="Arial" w:cs="Arial"/>
          <w:color w:val="000000"/>
          <w:sz w:val="20"/>
          <w:szCs w:val="20"/>
          <w:lang w:val="ro-RO"/>
        </w:rPr>
        <w:t xml:space="preserve"> să depună ofertă la achiziția directă organizată în vederea atribuirii contractului </w:t>
      </w:r>
      <w:r w:rsidR="005A30AD" w:rsidRPr="005A30AD">
        <w:rPr>
          <w:rFonts w:ascii="Arial" w:hAnsi="Arial" w:cs="Arial"/>
          <w:color w:val="000000"/>
          <w:sz w:val="20"/>
          <w:szCs w:val="20"/>
          <w:lang w:val="ro-RO"/>
        </w:rPr>
        <w:t xml:space="preserve">contractului având ca obiect: </w:t>
      </w:r>
      <w:r w:rsidR="007C1A60" w:rsidRPr="007C1A60">
        <w:rPr>
          <w:rFonts w:ascii="Arial" w:hAnsi="Arial" w:cs="Arial"/>
          <w:color w:val="000000"/>
          <w:sz w:val="20"/>
          <w:szCs w:val="20"/>
          <w:lang w:val="ro-RO"/>
        </w:rPr>
        <w:t>Carburanti  aferenti implementării proiectului EDU@1000 Sanse la un viitor mai bun pentru 1000 de copii din Borsa si Viseu de Sus</w:t>
      </w:r>
    </w:p>
    <w:p w:rsidR="007C1A60" w:rsidRDefault="007C1A60" w:rsidP="007434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AA0F42" w:rsidRDefault="002157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Valoarea estima</w:t>
      </w:r>
      <w:r w:rsidR="00CA0452">
        <w:rPr>
          <w:rFonts w:ascii="Arial" w:hAnsi="Arial" w:cs="Arial"/>
          <w:sz w:val="20"/>
          <w:szCs w:val="20"/>
          <w:lang w:val="ro-RO"/>
        </w:rPr>
        <w:t xml:space="preserve">tă a contractului este </w:t>
      </w:r>
      <w:r w:rsidR="002E41BF">
        <w:rPr>
          <w:rFonts w:ascii="Arial" w:hAnsi="Arial" w:cs="Arial"/>
          <w:sz w:val="20"/>
          <w:szCs w:val="20"/>
          <w:lang w:val="ro-RO"/>
        </w:rPr>
        <w:t>58000</w:t>
      </w:r>
      <w:r w:rsidR="007C1A60" w:rsidRPr="007C1A60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 xml:space="preserve">lei, fără T.V.A. </w:t>
      </w:r>
    </w:p>
    <w:p w:rsidR="00AA0F42" w:rsidRDefault="00AA0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A0F42" w:rsidRDefault="002157BB">
      <w:pPr>
        <w:tabs>
          <w:tab w:val="left" w:pos="45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 xml:space="preserve">Vor fi consultate următoarele coduri CPV:  </w:t>
      </w:r>
    </w:p>
    <w:p w:rsidR="007C1A60" w:rsidRDefault="007C1A60" w:rsidP="007C1A60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C1A60" w:rsidRPr="007C1A60" w:rsidRDefault="007C1A60" w:rsidP="007C1A60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A60">
        <w:rPr>
          <w:rFonts w:ascii="Arial" w:hAnsi="Arial" w:cs="Arial"/>
          <w:sz w:val="20"/>
          <w:szCs w:val="20"/>
        </w:rPr>
        <w:t xml:space="preserve">09134200-9 </w:t>
      </w:r>
      <w:proofErr w:type="spellStart"/>
      <w:r w:rsidRPr="007C1A60">
        <w:rPr>
          <w:rFonts w:ascii="Arial" w:hAnsi="Arial" w:cs="Arial"/>
          <w:sz w:val="20"/>
          <w:szCs w:val="20"/>
        </w:rPr>
        <w:t>Motorina</w:t>
      </w:r>
      <w:proofErr w:type="spellEnd"/>
      <w:r w:rsidRPr="007C1A60">
        <w:rPr>
          <w:rFonts w:ascii="Arial" w:hAnsi="Arial" w:cs="Arial"/>
          <w:sz w:val="20"/>
          <w:szCs w:val="20"/>
        </w:rPr>
        <w:t xml:space="preserve"> (Rev.2)</w:t>
      </w:r>
    </w:p>
    <w:p w:rsidR="005A30AD" w:rsidRDefault="007C1A60" w:rsidP="007C1A60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A60">
        <w:rPr>
          <w:rFonts w:ascii="Arial" w:hAnsi="Arial" w:cs="Arial"/>
          <w:sz w:val="20"/>
          <w:szCs w:val="20"/>
        </w:rPr>
        <w:t xml:space="preserve">09132100-4 </w:t>
      </w:r>
      <w:proofErr w:type="spellStart"/>
      <w:r w:rsidRPr="007C1A60">
        <w:rPr>
          <w:rFonts w:ascii="Arial" w:hAnsi="Arial" w:cs="Arial"/>
          <w:sz w:val="20"/>
          <w:szCs w:val="20"/>
        </w:rPr>
        <w:t>Benzina</w:t>
      </w:r>
      <w:proofErr w:type="spellEnd"/>
      <w:r w:rsidRPr="007C1A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A60">
        <w:rPr>
          <w:rFonts w:ascii="Arial" w:hAnsi="Arial" w:cs="Arial"/>
          <w:sz w:val="20"/>
          <w:szCs w:val="20"/>
        </w:rPr>
        <w:t>fara</w:t>
      </w:r>
      <w:proofErr w:type="spellEnd"/>
      <w:r w:rsidRPr="007C1A60">
        <w:rPr>
          <w:rFonts w:ascii="Arial" w:hAnsi="Arial" w:cs="Arial"/>
          <w:sz w:val="20"/>
          <w:szCs w:val="20"/>
        </w:rPr>
        <w:t xml:space="preserve"> plumb (Rev.2)</w:t>
      </w:r>
    </w:p>
    <w:p w:rsidR="005A30AD" w:rsidRDefault="005A30AD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B2E89" w:rsidRPr="00F05D95" w:rsidRDefault="002157BB" w:rsidP="005A30AD">
      <w:pPr>
        <w:jc w:val="both"/>
        <w:rPr>
          <w:rFonts w:ascii="Arial" w:hAnsi="Arial" w:cs="Arial"/>
          <w:lang w:val="ro-RO"/>
        </w:rPr>
      </w:pPr>
      <w:r w:rsidRPr="00F05D95">
        <w:rPr>
          <w:rFonts w:ascii="Arial" w:hAnsi="Arial" w:cs="Arial"/>
          <w:color w:val="000000"/>
          <w:lang w:val="ro-RO"/>
        </w:rPr>
        <w:t xml:space="preserve">Ofertele se transmit în </w:t>
      </w:r>
      <w:r w:rsidR="00AB3304" w:rsidRPr="00F05D95">
        <w:rPr>
          <w:rFonts w:ascii="Arial" w:hAnsi="Arial" w:cs="Arial"/>
          <w:color w:val="000000"/>
          <w:lang w:val="ro-RO"/>
        </w:rPr>
        <w:t xml:space="preserve">plic inchis </w:t>
      </w:r>
      <w:r w:rsidRPr="00F05D95">
        <w:rPr>
          <w:rFonts w:ascii="Arial" w:hAnsi="Arial" w:cs="Arial"/>
          <w:color w:val="000000"/>
          <w:lang w:val="ro-RO"/>
        </w:rPr>
        <w:t xml:space="preserve"> până cel târziu la data de </w:t>
      </w:r>
      <w:r w:rsidR="00950B2A">
        <w:rPr>
          <w:rFonts w:ascii="Arial" w:hAnsi="Arial" w:cs="Arial"/>
          <w:color w:val="000000"/>
          <w:lang w:val="ro-RO"/>
        </w:rPr>
        <w:t>25</w:t>
      </w:r>
      <w:r w:rsidR="00320D8A" w:rsidRPr="00F05D95">
        <w:rPr>
          <w:rFonts w:ascii="Arial" w:hAnsi="Arial" w:cs="Arial"/>
          <w:color w:val="000000"/>
          <w:lang w:val="ro-RO"/>
        </w:rPr>
        <w:t>.</w:t>
      </w:r>
      <w:r w:rsidR="001D033C" w:rsidRPr="00F05D95">
        <w:rPr>
          <w:rFonts w:ascii="Arial" w:hAnsi="Arial" w:cs="Arial"/>
          <w:color w:val="000000"/>
          <w:lang w:val="ro-RO"/>
        </w:rPr>
        <w:t>03</w:t>
      </w:r>
      <w:r w:rsidR="00320D8A" w:rsidRPr="00F05D95">
        <w:rPr>
          <w:rFonts w:ascii="Arial" w:hAnsi="Arial" w:cs="Arial"/>
          <w:color w:val="000000"/>
          <w:lang w:val="ro-RO"/>
        </w:rPr>
        <w:t>.</w:t>
      </w:r>
      <w:r w:rsidR="001D033C" w:rsidRPr="00F05D95">
        <w:rPr>
          <w:rFonts w:ascii="Arial" w:hAnsi="Arial" w:cs="Arial"/>
          <w:color w:val="000000"/>
          <w:lang w:val="ro-RO"/>
        </w:rPr>
        <w:t>2019</w:t>
      </w:r>
      <w:r w:rsidRPr="00F05D95">
        <w:rPr>
          <w:rFonts w:ascii="Arial" w:hAnsi="Arial" w:cs="Arial"/>
          <w:color w:val="000000"/>
          <w:lang w:val="ro-RO"/>
        </w:rPr>
        <w:t xml:space="preserve"> </w:t>
      </w:r>
      <w:r w:rsidRPr="00F05D95">
        <w:rPr>
          <w:rFonts w:ascii="Arial" w:hAnsi="Arial" w:cs="Arial"/>
          <w:lang w:val="ro-RO"/>
        </w:rPr>
        <w:t xml:space="preserve">ora </w:t>
      </w:r>
      <w:r w:rsidR="00AB3304" w:rsidRPr="00F05D95">
        <w:rPr>
          <w:rFonts w:ascii="Arial" w:hAnsi="Arial" w:cs="Arial"/>
          <w:lang w:val="ro-RO"/>
        </w:rPr>
        <w:t>15</w:t>
      </w:r>
      <w:r w:rsidRPr="00F05D95">
        <w:rPr>
          <w:rFonts w:ascii="Arial" w:hAnsi="Arial" w:cs="Arial"/>
          <w:lang w:val="ro-RO"/>
        </w:rPr>
        <w:t>:00</w:t>
      </w:r>
      <w:r w:rsidR="00AB3304" w:rsidRPr="00F05D95">
        <w:rPr>
          <w:rFonts w:ascii="Arial" w:hAnsi="Arial" w:cs="Arial"/>
          <w:color w:val="000000"/>
          <w:lang w:val="ro-RO"/>
        </w:rPr>
        <w:t xml:space="preserve"> </w:t>
      </w:r>
      <w:r w:rsidRPr="00F05D95">
        <w:rPr>
          <w:rFonts w:ascii="Arial" w:hAnsi="Arial" w:cs="Arial"/>
          <w:lang w:val="ro-RO"/>
        </w:rPr>
        <w:t xml:space="preserve"> </w:t>
      </w:r>
      <w:r w:rsidR="00AB3304" w:rsidRPr="00F05D95">
        <w:rPr>
          <w:rFonts w:ascii="Arial" w:hAnsi="Arial" w:cs="Arial"/>
          <w:lang w:val="ro-RO"/>
        </w:rPr>
        <w:t>la</w:t>
      </w:r>
      <w:r w:rsidRPr="00F05D95">
        <w:rPr>
          <w:rFonts w:ascii="Arial" w:hAnsi="Arial" w:cs="Arial"/>
          <w:lang w:val="ro-RO"/>
        </w:rPr>
        <w:t xml:space="preserve"> adresa </w:t>
      </w:r>
      <w:hyperlink r:id="rId8" w:history="1">
        <w:r w:rsidR="00AB3304" w:rsidRPr="00F05D95">
          <w:rPr>
            <w:rStyle w:val="Hyperlink"/>
            <w:rFonts w:ascii="Arial" w:hAnsi="Arial" w:cs="Arial"/>
          </w:rPr>
          <w:t>Victor</w:t>
        </w:r>
      </w:hyperlink>
      <w:r w:rsidR="00AB3304" w:rsidRPr="00F05D95">
        <w:rPr>
          <w:rStyle w:val="Hyperlink"/>
          <w:rFonts w:ascii="Arial" w:hAnsi="Arial" w:cs="Arial"/>
        </w:rPr>
        <w:t xml:space="preserve"> Babes </w:t>
      </w:r>
      <w:proofErr w:type="spellStart"/>
      <w:r w:rsidR="00AB3304" w:rsidRPr="00F05D95">
        <w:rPr>
          <w:rStyle w:val="Hyperlink"/>
          <w:rFonts w:ascii="Arial" w:hAnsi="Arial" w:cs="Arial"/>
        </w:rPr>
        <w:t>nr</w:t>
      </w:r>
      <w:proofErr w:type="spellEnd"/>
      <w:r w:rsidR="00AB3304" w:rsidRPr="00F05D95">
        <w:rPr>
          <w:rStyle w:val="Hyperlink"/>
          <w:rFonts w:ascii="Arial" w:hAnsi="Arial" w:cs="Arial"/>
        </w:rPr>
        <w:t xml:space="preserve">. 1 </w:t>
      </w:r>
      <w:proofErr w:type="spellStart"/>
      <w:r w:rsidR="00AB3304" w:rsidRPr="00F05D95">
        <w:rPr>
          <w:rStyle w:val="Hyperlink"/>
          <w:rFonts w:ascii="Arial" w:hAnsi="Arial" w:cs="Arial"/>
        </w:rPr>
        <w:t>Baia</w:t>
      </w:r>
      <w:proofErr w:type="spellEnd"/>
      <w:r w:rsidR="00AB3304" w:rsidRPr="00F05D95">
        <w:rPr>
          <w:rStyle w:val="Hyperlink"/>
          <w:rFonts w:ascii="Arial" w:hAnsi="Arial" w:cs="Arial"/>
        </w:rPr>
        <w:t xml:space="preserve"> Mare</w:t>
      </w:r>
      <w:r w:rsidR="00AB3304" w:rsidRPr="00F05D95">
        <w:rPr>
          <w:rFonts w:ascii="Arial" w:hAnsi="Arial" w:cs="Arial"/>
        </w:rPr>
        <w:t xml:space="preserve">, </w:t>
      </w:r>
      <w:proofErr w:type="spellStart"/>
      <w:r w:rsidR="00AB3304" w:rsidRPr="00F05D95">
        <w:rPr>
          <w:rFonts w:ascii="Arial" w:hAnsi="Arial" w:cs="Arial"/>
        </w:rPr>
        <w:t>Maramures</w:t>
      </w:r>
      <w:proofErr w:type="spellEnd"/>
      <w:r w:rsidRPr="00F05D95">
        <w:rPr>
          <w:rFonts w:ascii="Arial" w:hAnsi="Arial" w:cs="Arial"/>
          <w:lang w:val="ro-RO"/>
        </w:rPr>
        <w:t xml:space="preserve">. </w:t>
      </w:r>
    </w:p>
    <w:p w:rsidR="005A30AD" w:rsidRDefault="005A30AD" w:rsidP="005A30AD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Propunerile financiare se vor intocmi in conformitate cu anexa 1 la prezenta invitatie la cumpararea directa.</w:t>
      </w:r>
    </w:p>
    <w:p w:rsidR="00AA0F42" w:rsidRDefault="00F95E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Documentele </w:t>
      </w:r>
      <w:r w:rsidR="005A30AD">
        <w:rPr>
          <w:rFonts w:ascii="Arial" w:hAnsi="Arial" w:cs="Arial"/>
          <w:sz w:val="20"/>
          <w:szCs w:val="20"/>
          <w:lang w:val="ro-RO"/>
        </w:rPr>
        <w:t>transmise pe email-ul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2460F0">
        <w:rPr>
          <w:rFonts w:ascii="Arial" w:hAnsi="Arial" w:cs="Arial"/>
          <w:sz w:val="20"/>
          <w:szCs w:val="20"/>
          <w:lang w:val="ro-RO"/>
        </w:rPr>
        <w:t>autorităț</w:t>
      </w:r>
      <w:r w:rsidR="005A30AD">
        <w:rPr>
          <w:rFonts w:ascii="Arial" w:hAnsi="Arial" w:cs="Arial"/>
          <w:sz w:val="20"/>
          <w:szCs w:val="20"/>
          <w:lang w:val="ro-RO"/>
        </w:rPr>
        <w:t>ii contractante</w:t>
      </w:r>
    </w:p>
    <w:p w:rsidR="00AA0F42" w:rsidRDefault="002157BB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1. Declaratie privind neîncadrarea in situatiile prevazute la art. 60 din Legea nr. 98/2016 privi</w:t>
      </w:r>
      <w:r w:rsidR="00B9776E">
        <w:rPr>
          <w:rFonts w:ascii="Arial" w:hAnsi="Arial" w:cs="Arial"/>
          <w:sz w:val="20"/>
          <w:szCs w:val="20"/>
          <w:lang w:val="ro-RO"/>
        </w:rPr>
        <w:t xml:space="preserve">nd achizitiile publice 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AA0F42" w:rsidRDefault="002157BB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2. Declaratie privind neîncadrarea in situatiile prevazute la art. 164 din Legea nr. 98/2</w:t>
      </w:r>
      <w:r w:rsidR="00B9776E">
        <w:rPr>
          <w:rFonts w:ascii="Arial" w:hAnsi="Arial" w:cs="Arial"/>
          <w:sz w:val="20"/>
          <w:szCs w:val="20"/>
          <w:lang w:val="ro-RO"/>
        </w:rPr>
        <w:t>016 privind achizitiile</w:t>
      </w:r>
      <w:r>
        <w:rPr>
          <w:rFonts w:ascii="Arial" w:hAnsi="Arial" w:cs="Arial"/>
          <w:sz w:val="20"/>
          <w:szCs w:val="20"/>
          <w:lang w:val="ro-RO"/>
        </w:rPr>
        <w:t xml:space="preserve">; </w:t>
      </w:r>
    </w:p>
    <w:p w:rsidR="00AA0F42" w:rsidRDefault="002157BB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3. Declaratie privind neîncadrarea in situatiile prevazute la art. 165 din Legea nr. 98/20</w:t>
      </w:r>
      <w:r w:rsidR="00B9776E">
        <w:rPr>
          <w:rFonts w:ascii="Arial" w:hAnsi="Arial" w:cs="Arial"/>
          <w:sz w:val="20"/>
          <w:szCs w:val="20"/>
          <w:lang w:val="ro-RO"/>
        </w:rPr>
        <w:t>16 privind achizitiile</w:t>
      </w:r>
      <w:r>
        <w:rPr>
          <w:rFonts w:ascii="Arial" w:hAnsi="Arial" w:cs="Arial"/>
          <w:sz w:val="20"/>
          <w:szCs w:val="20"/>
          <w:lang w:val="ro-RO"/>
        </w:rPr>
        <w:t xml:space="preserve">; </w:t>
      </w:r>
    </w:p>
    <w:p w:rsidR="00AA0F42" w:rsidRDefault="002157BB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4. Declaratie privind neîncadrarea in situatiile prevazute la art. 167 din Legea nr. 98/20</w:t>
      </w:r>
      <w:r w:rsidR="00B9776E">
        <w:rPr>
          <w:rFonts w:ascii="Arial" w:hAnsi="Arial" w:cs="Arial"/>
          <w:sz w:val="20"/>
          <w:szCs w:val="20"/>
          <w:lang w:val="ro-RO"/>
        </w:rPr>
        <w:t>16 privind achizitiile</w:t>
      </w:r>
      <w:r>
        <w:rPr>
          <w:rFonts w:ascii="Arial" w:hAnsi="Arial" w:cs="Arial"/>
          <w:sz w:val="20"/>
          <w:szCs w:val="20"/>
          <w:lang w:val="ro-RO"/>
        </w:rPr>
        <w:t xml:space="preserve">; </w:t>
      </w:r>
    </w:p>
    <w:p w:rsidR="00AA0F42" w:rsidRDefault="002157BB">
      <w:pPr>
        <w:pStyle w:val="ListParagraph"/>
        <w:suppressAutoHyphens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Propunerea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financiară</w:t>
      </w:r>
      <w:proofErr w:type="spellEnd"/>
      <w:r>
        <w:rPr>
          <w:rFonts w:ascii="Arial" w:hAnsi="Arial" w:cs="Arial"/>
        </w:rPr>
        <w:t xml:space="preserve">: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întocmită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valoarea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lei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TVA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cuprinde</w:t>
      </w:r>
      <w:proofErr w:type="spellEnd"/>
      <w:r>
        <w:rPr>
          <w:rFonts w:ascii="Arial" w:hAnsi="Arial" w:cs="Arial"/>
        </w:rPr>
        <w:t xml:space="preserve">: </w:t>
      </w:r>
    </w:p>
    <w:p w:rsidR="00AA0F42" w:rsidRDefault="002157BB">
      <w:pPr>
        <w:pStyle w:val="ListParagraph"/>
        <w:suppressAutoHyphens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Formularul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ofertă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5; </w:t>
      </w:r>
    </w:p>
    <w:p w:rsidR="00AA0F42" w:rsidRDefault="002157B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Centralizatorul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Anexa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Formularul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ofertă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defalcat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fiecare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33C">
        <w:rPr>
          <w:rFonts w:ascii="Arial" w:hAnsi="Arial" w:cs="Arial"/>
          <w:sz w:val="20"/>
          <w:szCs w:val="20"/>
        </w:rPr>
        <w:t>produs</w:t>
      </w:r>
      <w:proofErr w:type="spellEnd"/>
    </w:p>
    <w:p w:rsidR="00AA0F42" w:rsidRDefault="002157B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Criteriul de atribuire: Prețul cel mai scazut în lei, fara T.V.A.</w:t>
      </w:r>
    </w:p>
    <w:p w:rsidR="00AA0F42" w:rsidRDefault="002157B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Valabilitatea ofertei: 30 zile calendaristice.</w:t>
      </w:r>
    </w:p>
    <w:p w:rsidR="00AA0F42" w:rsidRDefault="002157B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Publicarea prezentului anunț are rol de informare/publicitate, nu obligă</w:t>
      </w:r>
      <w:r w:rsidR="009C34A0">
        <w:rPr>
          <w:rFonts w:ascii="Arial" w:hAnsi="Arial" w:cs="Arial"/>
          <w:sz w:val="20"/>
          <w:szCs w:val="20"/>
          <w:lang w:val="ro-RO"/>
        </w:rPr>
        <w:t xml:space="preserve"> entitatea fara calitate de  </w:t>
      </w:r>
      <w:r w:rsidR="009C34A0">
        <w:rPr>
          <w:rFonts w:ascii="Arial" w:hAnsi="Arial" w:cs="Arial"/>
          <w:sz w:val="20"/>
          <w:szCs w:val="20"/>
          <w:lang w:val="ro-RO"/>
        </w:rPr>
        <w:lastRenderedPageBreak/>
        <w:t>autoritate</w:t>
      </w:r>
      <w:r>
        <w:rPr>
          <w:rFonts w:ascii="Arial" w:hAnsi="Arial" w:cs="Arial"/>
          <w:sz w:val="20"/>
          <w:szCs w:val="20"/>
          <w:lang w:val="ro-RO"/>
        </w:rPr>
        <w:t xml:space="preserve"> contractantă și nu exclude de la achiziție operatorii economici deja înscriși în catalog (dacă este cazul) cu condiția prezentării documentelor solicitate prin prezentul anunț la </w:t>
      </w:r>
      <w:r w:rsidR="009C34A0">
        <w:rPr>
          <w:rFonts w:ascii="Arial" w:hAnsi="Arial" w:cs="Arial"/>
          <w:sz w:val="20"/>
          <w:szCs w:val="20"/>
          <w:lang w:val="ro-RO"/>
        </w:rPr>
        <w:t>sediul entitatii fara calitate de autoritate contractanta</w:t>
      </w:r>
    </w:p>
    <w:p w:rsidR="00AA0F42" w:rsidRDefault="002157B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Scopul acestui anunț este acela de a determina operatorii economici să-și înscrie ofertele de preț în catalogul electronic, astfel încât la data demarării achiziției directe și a verificării catalogului electronic autoritatea contractantă să fi intreprins toate demersurile pentru a se asigura că sunt operatori înscriși în catalogul electronic, care să-i satisfacă necesitatea de produse/servicii/lucrări.</w:t>
      </w:r>
    </w:p>
    <w:p w:rsidR="00AA0F42" w:rsidRDefault="002157B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Ulterior publicării prezentului anunț autoritatea contractantă va aplica prevederile art. 43 – 46 din HG nr. 395/2016.</w:t>
      </w:r>
    </w:p>
    <w:p w:rsidR="00320D8A" w:rsidRDefault="002157B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Clarificări cu privire la prezentul anunț pot fi obţinute în urma </w:t>
      </w:r>
      <w:r w:rsidR="00320D8A">
        <w:rPr>
          <w:rFonts w:ascii="Arial" w:hAnsi="Arial" w:cs="Arial"/>
          <w:sz w:val="20"/>
          <w:szCs w:val="20"/>
          <w:lang w:val="ro-RO"/>
        </w:rPr>
        <w:t>solicitărilor primite în scris,</w:t>
      </w:r>
    </w:p>
    <w:p w:rsidR="00AA0F42" w:rsidRDefault="001D0680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hyperlink r:id="rId9" w:history="1">
        <w:r w:rsidR="007C1A60" w:rsidRPr="0004325C">
          <w:rPr>
            <w:rStyle w:val="Hyperlink"/>
            <w:rFonts w:ascii="Arial" w:hAnsi="Arial" w:cs="Arial"/>
            <w:sz w:val="20"/>
            <w:szCs w:val="20"/>
            <w:lang w:val="ro-RO"/>
          </w:rPr>
          <w:t>e-mail</w:t>
        </w:r>
        <w:r w:rsidR="007C1A60">
          <w:rPr>
            <w:rStyle w:val="Hyperlink"/>
            <w:rFonts w:ascii="Arial" w:hAnsi="Arial" w:cs="Arial"/>
            <w:sz w:val="20"/>
            <w:szCs w:val="20"/>
            <w:lang w:val="ro-RO"/>
          </w:rPr>
          <w:t>:</w:t>
        </w:r>
        <w:r w:rsidR="007C1A60" w:rsidRPr="0004325C">
          <w:rPr>
            <w:rStyle w:val="Hyperlink"/>
            <w:rFonts w:ascii="Arial" w:hAnsi="Arial" w:cs="Arial"/>
            <w:sz w:val="20"/>
            <w:szCs w:val="20"/>
            <w:lang w:val="ro-RO"/>
          </w:rPr>
          <w:t>start.performanta@gmail.com</w:t>
        </w:r>
      </w:hyperlink>
      <w:r w:rsidR="002157BB">
        <w:rPr>
          <w:rFonts w:ascii="Arial" w:hAnsi="Arial" w:cs="Arial"/>
          <w:sz w:val="20"/>
          <w:szCs w:val="20"/>
        </w:rPr>
        <w:t xml:space="preserve">, </w:t>
      </w:r>
      <w:r w:rsidR="002157BB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320D8A" w:rsidRDefault="00320D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1C2A2E" w:rsidRDefault="001C2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Intocmit,</w:t>
      </w:r>
    </w:p>
    <w:p w:rsidR="001C2A2E" w:rsidRDefault="001C2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Responsabil Achizitii</w:t>
      </w:r>
    </w:p>
    <w:p w:rsidR="001C2A2E" w:rsidRDefault="001C2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Muresan Sonia Andreea</w:t>
      </w:r>
    </w:p>
    <w:p w:rsidR="001C2A2E" w:rsidRDefault="001C2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1C2A2E" w:rsidRDefault="001C2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5A30AD" w:rsidRDefault="005A30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1C2A2E" w:rsidRDefault="002157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Cu deosebită consideraţie,</w:t>
      </w:r>
    </w:p>
    <w:p w:rsidR="00AA0F42" w:rsidRDefault="007C1A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Bene Veronica </w:t>
      </w:r>
    </w:p>
    <w:p w:rsidR="00AA0F42" w:rsidRDefault="00B9776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Presedintele Asociatiei </w:t>
      </w:r>
    </w:p>
    <w:p w:rsidR="00AA0F42" w:rsidRDefault="00AA0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A0F42" w:rsidRDefault="00AA0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A0F42" w:rsidRDefault="000E2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</w:t>
      </w:r>
    </w:p>
    <w:sectPr w:rsidR="00AA0F42">
      <w:headerReference w:type="default" r:id="rId10"/>
      <w:footerReference w:type="default" r:id="rId11"/>
      <w:pgSz w:w="11906" w:h="16838" w:code="9"/>
      <w:pgMar w:top="2552" w:right="1376" w:bottom="311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80" w:rsidRDefault="001D0680">
      <w:pPr>
        <w:spacing w:after="0" w:line="240" w:lineRule="auto"/>
      </w:pPr>
      <w:r>
        <w:separator/>
      </w:r>
    </w:p>
  </w:endnote>
  <w:endnote w:type="continuationSeparator" w:id="0">
    <w:p w:rsidR="001D0680" w:rsidRDefault="001D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42" w:rsidRDefault="00AA0F42">
    <w:pPr>
      <w:pStyle w:val="Footer"/>
      <w:jc w:val="right"/>
    </w:pPr>
  </w:p>
  <w:p w:rsidR="00AA0F42" w:rsidRDefault="00AA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80" w:rsidRDefault="001D0680">
      <w:pPr>
        <w:spacing w:after="0" w:line="240" w:lineRule="auto"/>
      </w:pPr>
      <w:r>
        <w:separator/>
      </w:r>
    </w:p>
  </w:footnote>
  <w:footnote w:type="continuationSeparator" w:id="0">
    <w:p w:rsidR="001D0680" w:rsidRDefault="001D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42" w:rsidRPr="007375D3" w:rsidRDefault="007375D3" w:rsidP="007375D3">
    <w:pPr>
      <w:pStyle w:val="Header"/>
    </w:pPr>
    <w:r>
      <w:rPr>
        <w:noProof/>
      </w:rPr>
      <w:drawing>
        <wp:inline distT="0" distB="0" distL="0" distR="0" wp14:anchorId="4FE3A278" wp14:editId="6ADCBB1F">
          <wp:extent cx="5724525" cy="71556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POC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619" cy="73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B32"/>
    <w:multiLevelType w:val="multilevel"/>
    <w:tmpl w:val="7DCA53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0B61CE"/>
    <w:multiLevelType w:val="multilevel"/>
    <w:tmpl w:val="CEA655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AAB69B2"/>
    <w:multiLevelType w:val="hybridMultilevel"/>
    <w:tmpl w:val="13EE10D8"/>
    <w:lvl w:ilvl="0" w:tplc="92124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2"/>
    <w:rsid w:val="000A3EB6"/>
    <w:rsid w:val="000C250F"/>
    <w:rsid w:val="000E2F5B"/>
    <w:rsid w:val="00195207"/>
    <w:rsid w:val="001C2A2E"/>
    <w:rsid w:val="001D033C"/>
    <w:rsid w:val="001D0680"/>
    <w:rsid w:val="001F4FAB"/>
    <w:rsid w:val="002157BB"/>
    <w:rsid w:val="002460F0"/>
    <w:rsid w:val="0025125E"/>
    <w:rsid w:val="00282150"/>
    <w:rsid w:val="00291559"/>
    <w:rsid w:val="002B16B6"/>
    <w:rsid w:val="002E41BF"/>
    <w:rsid w:val="00320D8A"/>
    <w:rsid w:val="003E2C31"/>
    <w:rsid w:val="0054310E"/>
    <w:rsid w:val="00567072"/>
    <w:rsid w:val="00592C47"/>
    <w:rsid w:val="005A30AD"/>
    <w:rsid w:val="005D75CC"/>
    <w:rsid w:val="006446D8"/>
    <w:rsid w:val="007375D3"/>
    <w:rsid w:val="0074346F"/>
    <w:rsid w:val="007C1A60"/>
    <w:rsid w:val="00867176"/>
    <w:rsid w:val="00882E6D"/>
    <w:rsid w:val="008C7113"/>
    <w:rsid w:val="00950B2A"/>
    <w:rsid w:val="00982FF5"/>
    <w:rsid w:val="009C34A0"/>
    <w:rsid w:val="00A12B47"/>
    <w:rsid w:val="00A46E5C"/>
    <w:rsid w:val="00AA0F42"/>
    <w:rsid w:val="00AB3304"/>
    <w:rsid w:val="00AE0425"/>
    <w:rsid w:val="00B21A20"/>
    <w:rsid w:val="00B535C8"/>
    <w:rsid w:val="00B9776E"/>
    <w:rsid w:val="00CA0452"/>
    <w:rsid w:val="00CC0780"/>
    <w:rsid w:val="00CC5D7E"/>
    <w:rsid w:val="00DF1E5E"/>
    <w:rsid w:val="00E01654"/>
    <w:rsid w:val="00E074CC"/>
    <w:rsid w:val="00EB2E89"/>
    <w:rsid w:val="00F05D95"/>
    <w:rsid w:val="00F20988"/>
    <w:rsid w:val="00F564F3"/>
    <w:rsid w:val="00F95EAF"/>
    <w:rsid w:val="00FD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 2,encabezado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2 Char,encabezado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ITLU">
    <w:name w:val="TITLU"/>
    <w:basedOn w:val="Normal"/>
    <w:link w:val="TITLUChar"/>
    <w:autoRedefine/>
    <w:qFormat/>
    <w:pPr>
      <w:spacing w:after="0" w:line="240" w:lineRule="auto"/>
      <w:jc w:val="center"/>
    </w:pPr>
    <w:rPr>
      <w:rFonts w:ascii="Arial" w:eastAsia="Times New Roman" w:hAnsi="Arial" w:cs="Arial"/>
      <w:b/>
      <w:caps/>
      <w:spacing w:val="4"/>
      <w:kern w:val="2"/>
      <w:sz w:val="20"/>
      <w:szCs w:val="20"/>
      <w:lang w:val="ro-RO"/>
    </w:rPr>
  </w:style>
  <w:style w:type="character" w:customStyle="1" w:styleId="TITLUChar">
    <w:name w:val="TITLU Char"/>
    <w:link w:val="TITLU"/>
    <w:rPr>
      <w:rFonts w:ascii="Arial" w:eastAsia="Times New Roman" w:hAnsi="Arial" w:cs="Arial"/>
      <w:b/>
      <w:caps/>
      <w:spacing w:val="4"/>
      <w:kern w:val="2"/>
      <w:sz w:val="20"/>
      <w:szCs w:val="20"/>
      <w:lang w:val="ro-RO"/>
    </w:rPr>
  </w:style>
  <w:style w:type="paragraph" w:styleId="ListParagraph">
    <w:name w:val="List Paragraph"/>
    <w:basedOn w:val="Normal"/>
    <w:link w:val="ListParagraphChar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kern w:val="2"/>
      <w:sz w:val="18"/>
      <w:szCs w:val="24"/>
      <w:lang w:val="ro-RO" w:eastAsia="ro-RO"/>
    </w:rPr>
  </w:style>
  <w:style w:type="paragraph" w:customStyle="1" w:styleId="SUBTITLU">
    <w:name w:val="SUBTITLU"/>
    <w:basedOn w:val="Normal"/>
    <w:link w:val="SUBTITLUChar"/>
    <w:autoRedefine/>
    <w:qFormat/>
    <w:pPr>
      <w:spacing w:before="120" w:after="0" w:line="240" w:lineRule="auto"/>
      <w:jc w:val="both"/>
    </w:pPr>
    <w:rPr>
      <w:rFonts w:ascii="Arial" w:eastAsia="Times New Roman" w:hAnsi="Arial" w:cs="Arial"/>
      <w:b/>
      <w:sz w:val="20"/>
      <w:szCs w:val="20"/>
      <w:lang w:val="ro-RO"/>
    </w:rPr>
  </w:style>
  <w:style w:type="character" w:customStyle="1" w:styleId="SUBTITLUChar">
    <w:name w:val="SUBTITLU Char"/>
    <w:link w:val="SUBTITLU"/>
    <w:rPr>
      <w:rFonts w:ascii="Arial" w:eastAsia="Times New Roman" w:hAnsi="Arial" w:cs="Arial"/>
      <w:b/>
      <w:sz w:val="20"/>
      <w:szCs w:val="20"/>
      <w:lang w:val="ro-RO"/>
    </w:rPr>
  </w:style>
  <w:style w:type="paragraph" w:styleId="BodyText">
    <w:name w:val="Body Text"/>
    <w:aliases w:val="block style,Body,Standard paragraph,b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character" w:customStyle="1" w:styleId="DefaultText1Char">
    <w:name w:val="Default Text:1 Char"/>
    <w:link w:val="DefaultText1"/>
    <w:locked/>
    <w:rPr>
      <w:sz w:val="24"/>
    </w:rPr>
  </w:style>
  <w:style w:type="paragraph" w:customStyle="1" w:styleId="DefaultText1">
    <w:name w:val="Default Text:1"/>
    <w:basedOn w:val="Normal"/>
    <w:link w:val="DefaultText1Char"/>
    <w:pPr>
      <w:overflowPunct w:val="0"/>
      <w:autoSpaceDE w:val="0"/>
      <w:autoSpaceDN w:val="0"/>
      <w:adjustRightInd w:val="0"/>
      <w:spacing w:after="0" w:line="240" w:lineRule="auto"/>
    </w:pPr>
    <w:rPr>
      <w:sz w:val="24"/>
    </w:rPr>
  </w:style>
  <w:style w:type="paragraph" w:customStyle="1" w:styleId="DefaultText">
    <w:name w:val="Default Text"/>
    <w:basedOn w:val="Normal"/>
    <w:link w:val="DefaultTextCaracter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sp1">
    <w:name w:val="tsp1"/>
    <w:basedOn w:val="DefaultParagraphFont"/>
  </w:style>
  <w:style w:type="character" w:customStyle="1" w:styleId="pt1">
    <w:name w:val="pt1"/>
    <w:rPr>
      <w:b/>
      <w:bCs/>
      <w:color w:val="8F0000"/>
    </w:rPr>
  </w:style>
  <w:style w:type="character" w:customStyle="1" w:styleId="tpt1">
    <w:name w:val="tpt1"/>
    <w:basedOn w:val="DefaultParagraphFont"/>
  </w:style>
  <w:style w:type="character" w:customStyle="1" w:styleId="DefaultTextCaracter">
    <w:name w:val="Default Text Caracter"/>
    <w:basedOn w:val="DefaultParagraphFont"/>
    <w:link w:val="DefaultText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r1">
    <w:name w:val="Par_1"/>
    <w:basedOn w:val="Normal"/>
    <w:link w:val="Par1Char"/>
    <w:pPr>
      <w:spacing w:after="0" w:line="240" w:lineRule="auto"/>
      <w:ind w:left="580" w:hanging="580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n-GB"/>
    </w:rPr>
  </w:style>
  <w:style w:type="character" w:customStyle="1" w:styleId="Par1Char">
    <w:name w:val="Par_1 Char"/>
    <w:basedOn w:val="DefaultParagraphFont"/>
    <w:link w:val="Par1"/>
    <w:rPr>
      <w:rFonts w:ascii="Times New Roman" w:eastAsia="Times New Roman" w:hAnsi="Times New Roman" w:cs="Times New Roman"/>
      <w:color w:val="000000"/>
      <w:sz w:val="18"/>
      <w:szCs w:val="20"/>
      <w:lang w:eastAsia="en-GB"/>
    </w:rPr>
  </w:style>
  <w:style w:type="character" w:customStyle="1" w:styleId="sp1">
    <w:name w:val="sp1"/>
    <w:basedOn w:val="DefaultParagraphFont"/>
    <w:rPr>
      <w:b/>
      <w:bCs/>
      <w:color w:val="8F0000"/>
    </w:rPr>
  </w:style>
  <w:style w:type="character" w:customStyle="1" w:styleId="li1">
    <w:name w:val="li1"/>
    <w:basedOn w:val="DefaultParagraphFont"/>
    <w:rPr>
      <w:b/>
      <w:bCs/>
      <w:color w:val="8F0000"/>
    </w:rPr>
  </w:style>
  <w:style w:type="character" w:customStyle="1" w:styleId="tli1">
    <w:name w:val="tli1"/>
    <w:basedOn w:val="DefaultParagraphFont"/>
  </w:style>
  <w:style w:type="paragraph" w:customStyle="1" w:styleId="StyleText2ArialBoldCenteredLeft0cmAfter0pt">
    <w:name w:val="Style Text 2 + Arial Bold Centered Left:  0 cm After:  0 pt"/>
    <w:basedOn w:val="Normal"/>
    <w:pPr>
      <w:tabs>
        <w:tab w:val="left" w:pos="2161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GB" w:eastAsia="ar-S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 2,encabezado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2 Char,encabezado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ITLU">
    <w:name w:val="TITLU"/>
    <w:basedOn w:val="Normal"/>
    <w:link w:val="TITLUChar"/>
    <w:autoRedefine/>
    <w:qFormat/>
    <w:pPr>
      <w:spacing w:after="0" w:line="240" w:lineRule="auto"/>
      <w:jc w:val="center"/>
    </w:pPr>
    <w:rPr>
      <w:rFonts w:ascii="Arial" w:eastAsia="Times New Roman" w:hAnsi="Arial" w:cs="Arial"/>
      <w:b/>
      <w:caps/>
      <w:spacing w:val="4"/>
      <w:kern w:val="2"/>
      <w:sz w:val="20"/>
      <w:szCs w:val="20"/>
      <w:lang w:val="ro-RO"/>
    </w:rPr>
  </w:style>
  <w:style w:type="character" w:customStyle="1" w:styleId="TITLUChar">
    <w:name w:val="TITLU Char"/>
    <w:link w:val="TITLU"/>
    <w:rPr>
      <w:rFonts w:ascii="Arial" w:eastAsia="Times New Roman" w:hAnsi="Arial" w:cs="Arial"/>
      <w:b/>
      <w:caps/>
      <w:spacing w:val="4"/>
      <w:kern w:val="2"/>
      <w:sz w:val="20"/>
      <w:szCs w:val="20"/>
      <w:lang w:val="ro-RO"/>
    </w:rPr>
  </w:style>
  <w:style w:type="paragraph" w:styleId="ListParagraph">
    <w:name w:val="List Paragraph"/>
    <w:basedOn w:val="Normal"/>
    <w:link w:val="ListParagraphChar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kern w:val="2"/>
      <w:sz w:val="18"/>
      <w:szCs w:val="24"/>
      <w:lang w:val="ro-RO" w:eastAsia="ro-RO"/>
    </w:rPr>
  </w:style>
  <w:style w:type="paragraph" w:customStyle="1" w:styleId="SUBTITLU">
    <w:name w:val="SUBTITLU"/>
    <w:basedOn w:val="Normal"/>
    <w:link w:val="SUBTITLUChar"/>
    <w:autoRedefine/>
    <w:qFormat/>
    <w:pPr>
      <w:spacing w:before="120" w:after="0" w:line="240" w:lineRule="auto"/>
      <w:jc w:val="both"/>
    </w:pPr>
    <w:rPr>
      <w:rFonts w:ascii="Arial" w:eastAsia="Times New Roman" w:hAnsi="Arial" w:cs="Arial"/>
      <w:b/>
      <w:sz w:val="20"/>
      <w:szCs w:val="20"/>
      <w:lang w:val="ro-RO"/>
    </w:rPr>
  </w:style>
  <w:style w:type="character" w:customStyle="1" w:styleId="SUBTITLUChar">
    <w:name w:val="SUBTITLU Char"/>
    <w:link w:val="SUBTITLU"/>
    <w:rPr>
      <w:rFonts w:ascii="Arial" w:eastAsia="Times New Roman" w:hAnsi="Arial" w:cs="Arial"/>
      <w:b/>
      <w:sz w:val="20"/>
      <w:szCs w:val="20"/>
      <w:lang w:val="ro-RO"/>
    </w:rPr>
  </w:style>
  <w:style w:type="paragraph" w:styleId="BodyText">
    <w:name w:val="Body Text"/>
    <w:aliases w:val="block style,Body,Standard paragraph,b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character" w:customStyle="1" w:styleId="DefaultText1Char">
    <w:name w:val="Default Text:1 Char"/>
    <w:link w:val="DefaultText1"/>
    <w:locked/>
    <w:rPr>
      <w:sz w:val="24"/>
    </w:rPr>
  </w:style>
  <w:style w:type="paragraph" w:customStyle="1" w:styleId="DefaultText1">
    <w:name w:val="Default Text:1"/>
    <w:basedOn w:val="Normal"/>
    <w:link w:val="DefaultText1Char"/>
    <w:pPr>
      <w:overflowPunct w:val="0"/>
      <w:autoSpaceDE w:val="0"/>
      <w:autoSpaceDN w:val="0"/>
      <w:adjustRightInd w:val="0"/>
      <w:spacing w:after="0" w:line="240" w:lineRule="auto"/>
    </w:pPr>
    <w:rPr>
      <w:sz w:val="24"/>
    </w:rPr>
  </w:style>
  <w:style w:type="paragraph" w:customStyle="1" w:styleId="DefaultText">
    <w:name w:val="Default Text"/>
    <w:basedOn w:val="Normal"/>
    <w:link w:val="DefaultTextCaracter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sp1">
    <w:name w:val="tsp1"/>
    <w:basedOn w:val="DefaultParagraphFont"/>
  </w:style>
  <w:style w:type="character" w:customStyle="1" w:styleId="pt1">
    <w:name w:val="pt1"/>
    <w:rPr>
      <w:b/>
      <w:bCs/>
      <w:color w:val="8F0000"/>
    </w:rPr>
  </w:style>
  <w:style w:type="character" w:customStyle="1" w:styleId="tpt1">
    <w:name w:val="tpt1"/>
    <w:basedOn w:val="DefaultParagraphFont"/>
  </w:style>
  <w:style w:type="character" w:customStyle="1" w:styleId="DefaultTextCaracter">
    <w:name w:val="Default Text Caracter"/>
    <w:basedOn w:val="DefaultParagraphFont"/>
    <w:link w:val="DefaultText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r1">
    <w:name w:val="Par_1"/>
    <w:basedOn w:val="Normal"/>
    <w:link w:val="Par1Char"/>
    <w:pPr>
      <w:spacing w:after="0" w:line="240" w:lineRule="auto"/>
      <w:ind w:left="580" w:hanging="580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n-GB"/>
    </w:rPr>
  </w:style>
  <w:style w:type="character" w:customStyle="1" w:styleId="Par1Char">
    <w:name w:val="Par_1 Char"/>
    <w:basedOn w:val="DefaultParagraphFont"/>
    <w:link w:val="Par1"/>
    <w:rPr>
      <w:rFonts w:ascii="Times New Roman" w:eastAsia="Times New Roman" w:hAnsi="Times New Roman" w:cs="Times New Roman"/>
      <w:color w:val="000000"/>
      <w:sz w:val="18"/>
      <w:szCs w:val="20"/>
      <w:lang w:eastAsia="en-GB"/>
    </w:rPr>
  </w:style>
  <w:style w:type="character" w:customStyle="1" w:styleId="sp1">
    <w:name w:val="sp1"/>
    <w:basedOn w:val="DefaultParagraphFont"/>
    <w:rPr>
      <w:b/>
      <w:bCs/>
      <w:color w:val="8F0000"/>
    </w:rPr>
  </w:style>
  <w:style w:type="character" w:customStyle="1" w:styleId="li1">
    <w:name w:val="li1"/>
    <w:basedOn w:val="DefaultParagraphFont"/>
    <w:rPr>
      <w:b/>
      <w:bCs/>
      <w:color w:val="8F0000"/>
    </w:rPr>
  </w:style>
  <w:style w:type="character" w:customStyle="1" w:styleId="tli1">
    <w:name w:val="tli1"/>
    <w:basedOn w:val="DefaultParagraphFont"/>
  </w:style>
  <w:style w:type="paragraph" w:customStyle="1" w:styleId="StyleText2ArialBoldCenteredLeft0cmAfter0pt">
    <w:name w:val="Style Text 2 + Arial Bold Centered Left:  0 cm After:  0 pt"/>
    <w:basedOn w:val="Normal"/>
    <w:pPr>
      <w:tabs>
        <w:tab w:val="left" w:pos="2161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GB" w:eastAsia="ar-S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.performant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start.performan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ACCF</cp:lastModifiedBy>
  <cp:revision>4</cp:revision>
  <cp:lastPrinted>2019-03-19T17:00:00Z</cp:lastPrinted>
  <dcterms:created xsi:type="dcterms:W3CDTF">2019-03-16T17:20:00Z</dcterms:created>
  <dcterms:modified xsi:type="dcterms:W3CDTF">2019-03-19T17:00:00Z</dcterms:modified>
</cp:coreProperties>
</file>